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4708" w14:textId="5C5E8DA1" w:rsidR="00824B8F" w:rsidRDefault="002D3CDF" w:rsidP="002362F9">
      <w:pPr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راهنمای ثبت درخواست تسهیلات و</w:t>
      </w:r>
      <w:r w:rsidR="002362F9" w:rsidRPr="0089704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منابع تخصیص یافته جزء (4) بند (ب) قانون بودجه کل کشور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14:paraId="49E25351" w14:textId="0AA32ADD" w:rsidR="0082292C" w:rsidRPr="0089704A" w:rsidRDefault="0082292C" w:rsidP="002362F9">
      <w:pPr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105BE3A9" w14:textId="26DDC462" w:rsidR="002362F9" w:rsidRDefault="002D3CDF" w:rsidP="004E70BC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1-ورود از طریق سایت: </w:t>
      </w:r>
      <w:r>
        <w:rPr>
          <w:rFonts w:cs="B Nazanin"/>
          <w:b/>
          <w:bCs/>
          <w:lang w:bidi="fa-IR"/>
        </w:rPr>
        <w:t>te</w:t>
      </w:r>
      <w:r w:rsidR="004E70BC">
        <w:rPr>
          <w:rFonts w:cs="B Nazanin"/>
          <w:b/>
          <w:bCs/>
          <w:lang w:bidi="fa-IR"/>
        </w:rPr>
        <w:t>k</w:t>
      </w:r>
      <w:r>
        <w:rPr>
          <w:rFonts w:cs="B Nazanin"/>
          <w:b/>
          <w:bCs/>
          <w:lang w:bidi="fa-IR"/>
        </w:rPr>
        <w:t>.mcls.gov.ir</w:t>
      </w:r>
    </w:p>
    <w:p w14:paraId="1DA69A52" w14:textId="78700192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2-انتخاب گزینه جزء 4 تبصره 2-سهمیه سازمان آموزش فنی و حرفه ای کشور</w:t>
      </w:r>
    </w:p>
    <w:p w14:paraId="7BF9358C" w14:textId="0F035A08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3-درخواست</w:t>
      </w:r>
    </w:p>
    <w:p w14:paraId="0EA1B05D" w14:textId="698DBEDC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4-اطلاعات شخصی+منطقه ای </w:t>
      </w:r>
    </w:p>
    <w:p w14:paraId="7DDFF67A" w14:textId="64DA4F6C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5-نوع متقاضی:حقیقی/حقوقی</w:t>
      </w:r>
    </w:p>
    <w:p w14:paraId="2625C7EA" w14:textId="0359B77C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6-مبلغ وام درخواستی</w:t>
      </w:r>
    </w:p>
    <w:p w14:paraId="23E0C46C" w14:textId="1B2957AE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7-تعداد اشتغال پیش بینی شده(خویش فرمایی یک نفر/کارفرمایی به تعداد افراد بیمه شده-مربیان و مهارت آموختگان گزینه خویش فرمایی را انتخاب نمایند.)</w:t>
      </w:r>
    </w:p>
    <w:p w14:paraId="73FFFEC8" w14:textId="7D10BB56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8-نوع طرح: خویش فرمایی=ایجادی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>کارفرمایی= توسعه ای</w:t>
      </w:r>
    </w:p>
    <w:p w14:paraId="6D9AE1EA" w14:textId="048CD055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9-وضعیت شغلی: خویش فرمایی/کارفرمایی</w:t>
      </w:r>
    </w:p>
    <w:p w14:paraId="3A47A805" w14:textId="05EFDAEA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10-بخش فعالیت: خدمات</w:t>
      </w:r>
    </w:p>
    <w:p w14:paraId="5DAE0278" w14:textId="1F1C55EA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11- رسته اولویت براساس</w:t>
      </w:r>
      <w:r w:rsidR="0082292C">
        <w:rPr>
          <w:rFonts w:cs="B Nazanin" w:hint="cs"/>
          <w:b/>
          <w:bCs/>
          <w:rtl/>
          <w:lang w:bidi="fa-IR"/>
        </w:rPr>
        <w:t xml:space="preserve"> وضعیت شغلی و انتخاب نوع تسهیلات </w:t>
      </w:r>
    </w:p>
    <w:p w14:paraId="54D75E61" w14:textId="3D00B273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12-</w:t>
      </w:r>
      <w:r w:rsidR="0082292C">
        <w:rPr>
          <w:rFonts w:cs="B Nazanin" w:hint="cs"/>
          <w:b/>
          <w:bCs/>
          <w:rtl/>
          <w:lang w:bidi="fa-IR"/>
        </w:rPr>
        <w:t xml:space="preserve"> عنوان طرح</w:t>
      </w:r>
    </w:p>
    <w:p w14:paraId="2F39315D" w14:textId="77777777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13-انتخاب سازمان آموزش فنی و حرفه ای به عنوان دستگاه متولی</w:t>
      </w:r>
    </w:p>
    <w:p w14:paraId="5ECAADDB" w14:textId="7BFA7D76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14-بانک عامل پیشنهادی: رفاه/تجارت </w:t>
      </w:r>
    </w:p>
    <w:p w14:paraId="53AC15F8" w14:textId="38DAD5B4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15-شعبه پیشنهادی</w:t>
      </w:r>
    </w:p>
    <w:p w14:paraId="3E451A28" w14:textId="2940999B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16-ثبت درخواست</w:t>
      </w:r>
    </w:p>
    <w:p w14:paraId="3E034512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1EEFC39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687D305F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450EC165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7CC07D2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6669BAA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2689768" w14:textId="30B00AFF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2E5195AB" w14:textId="11855E8E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2292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ملاحظات اجرایی هزینه کرد منابع تخصیص یافته جزء (4) بند (ب) قانون بودجه کل کشور</w:t>
      </w:r>
    </w:p>
    <w:p w14:paraId="44892508" w14:textId="77777777" w:rsidR="0082292C" w:rsidRPr="0082292C" w:rsidRDefault="0082292C" w:rsidP="0082292C">
      <w:pPr>
        <w:bidi/>
        <w:ind w:left="360"/>
        <w:jc w:val="center"/>
        <w:rPr>
          <w:rFonts w:cs="B Nazanin"/>
          <w:b/>
          <w:bCs/>
          <w:rtl/>
          <w:lang w:bidi="fa-IR"/>
        </w:rPr>
      </w:pPr>
    </w:p>
    <w:p w14:paraId="3039977F" w14:textId="77777777" w:rsidR="002362F9" w:rsidRDefault="002362F9" w:rsidP="00AD639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تسهیلات مذکور در </w:t>
      </w:r>
      <w:r w:rsidR="00AD639B">
        <w:rPr>
          <w:rFonts w:cs="B Nazanin" w:hint="cs"/>
          <w:b/>
          <w:bCs/>
          <w:rtl/>
          <w:lang w:bidi="fa-IR"/>
        </w:rPr>
        <w:t>دو</w:t>
      </w:r>
      <w:r>
        <w:rPr>
          <w:rFonts w:cs="B Nazanin" w:hint="cs"/>
          <w:b/>
          <w:bCs/>
          <w:rtl/>
          <w:lang w:bidi="fa-IR"/>
        </w:rPr>
        <w:t xml:space="preserve"> بخش کارفرمایی و خویش فرمایی قابلیت اجرایی دارد:</w:t>
      </w:r>
    </w:p>
    <w:p w14:paraId="2C75B975" w14:textId="77777777" w:rsidR="0089704A" w:rsidRDefault="0089704A" w:rsidP="0089704A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14:paraId="3B587A92" w14:textId="77777777" w:rsidR="00BA2EC1" w:rsidRPr="00BA2EC1" w:rsidRDefault="002362F9" w:rsidP="00940F8D">
      <w:pPr>
        <w:pStyle w:val="ListParagraph"/>
        <w:numPr>
          <w:ilvl w:val="0"/>
          <w:numId w:val="2"/>
        </w:numPr>
        <w:bidi/>
        <w:spacing w:line="360" w:lineRule="auto"/>
        <w:ind w:left="2080" w:hanging="425"/>
        <w:jc w:val="both"/>
        <w:rPr>
          <w:rFonts w:cs="B Nazanin"/>
          <w:b/>
          <w:bCs/>
          <w:lang w:bidi="fa-IR"/>
        </w:rPr>
      </w:pPr>
      <w:r w:rsidRPr="00D0152B">
        <w:rPr>
          <w:rFonts w:cs="B Nazanin" w:hint="cs"/>
          <w:b/>
          <w:bCs/>
          <w:u w:val="single"/>
          <w:rtl/>
          <w:lang w:bidi="fa-IR"/>
        </w:rPr>
        <w:t>بخش کارفرمایی:</w:t>
      </w:r>
      <w:r w:rsidRPr="00D0152B">
        <w:rPr>
          <w:rFonts w:cs="B Nazanin" w:hint="cs"/>
          <w:b/>
          <w:bCs/>
          <w:rtl/>
          <w:lang w:bidi="fa-IR"/>
        </w:rPr>
        <w:t xml:space="preserve"> </w:t>
      </w:r>
      <w:r w:rsidRPr="00D0152B">
        <w:rPr>
          <w:rFonts w:cs="B Nazanin" w:hint="cs"/>
          <w:rtl/>
          <w:lang w:bidi="fa-IR"/>
        </w:rPr>
        <w:t>در این بخش</w:t>
      </w:r>
    </w:p>
    <w:p w14:paraId="4C630E4D" w14:textId="77777777" w:rsidR="00BA2EC1" w:rsidRDefault="002362F9" w:rsidP="00940F8D">
      <w:pPr>
        <w:pStyle w:val="ListParagraph"/>
        <w:bidi/>
        <w:spacing w:line="360" w:lineRule="auto"/>
        <w:ind w:left="2080"/>
        <w:jc w:val="both"/>
        <w:rPr>
          <w:rFonts w:cs="B Nazanin"/>
          <w:rtl/>
          <w:lang w:bidi="fa-IR"/>
        </w:rPr>
      </w:pPr>
      <w:r w:rsidRPr="00D0152B">
        <w:rPr>
          <w:rFonts w:cs="B Nazanin" w:hint="cs"/>
          <w:rtl/>
          <w:lang w:bidi="fa-IR"/>
        </w:rPr>
        <w:t xml:space="preserve"> </w:t>
      </w:r>
      <w:r w:rsidR="000120C3" w:rsidRPr="00BA2EC1">
        <w:rPr>
          <w:rFonts w:cs="B Nazanin" w:hint="cs"/>
          <w:b/>
          <w:bCs/>
          <w:rtl/>
          <w:lang w:bidi="fa-IR"/>
        </w:rPr>
        <w:t>1</w:t>
      </w:r>
      <w:r w:rsidR="000120C3" w:rsidRPr="00D0152B">
        <w:rPr>
          <w:rFonts w:cs="B Nazanin" w:hint="cs"/>
          <w:rtl/>
          <w:lang w:bidi="fa-IR"/>
        </w:rPr>
        <w:t xml:space="preserve">. </w:t>
      </w:r>
      <w:r w:rsidR="00BA2EC1">
        <w:rPr>
          <w:rFonts w:cs="B Nazanin" w:hint="cs"/>
          <w:rtl/>
          <w:lang w:bidi="fa-IR"/>
        </w:rPr>
        <w:t xml:space="preserve">برای </w:t>
      </w:r>
      <w:r w:rsidRPr="00D0152B">
        <w:rPr>
          <w:rFonts w:cs="B Nazanin" w:hint="cs"/>
          <w:rtl/>
          <w:lang w:bidi="fa-IR"/>
        </w:rPr>
        <w:t>موسسین آموزشگاه های فنی و حرفه ای ازاد با بکارگیری پرسنل اداری یا غیراداری و ایجاد اشتغال و کد</w:t>
      </w:r>
      <w:r w:rsidR="00BA2EC1">
        <w:rPr>
          <w:rFonts w:cs="B Nazanin" w:hint="cs"/>
          <w:rtl/>
          <w:lang w:bidi="fa-IR"/>
        </w:rPr>
        <w:t xml:space="preserve"> </w:t>
      </w:r>
      <w:r w:rsidRPr="00D0152B">
        <w:rPr>
          <w:rFonts w:cs="B Nazanin" w:hint="cs"/>
          <w:rtl/>
          <w:lang w:bidi="fa-IR"/>
        </w:rPr>
        <w:t xml:space="preserve">بیمه تامین اجتماعی به ازای هر نفر مبلغ 150 میلیون تومان </w:t>
      </w:r>
      <w:r w:rsidR="000120C3" w:rsidRPr="00D0152B">
        <w:rPr>
          <w:rFonts w:cs="B Nazanin" w:hint="cs"/>
          <w:rtl/>
          <w:lang w:bidi="fa-IR"/>
        </w:rPr>
        <w:t>امکان ارائه تسهیلات وجود دارد.</w:t>
      </w:r>
    </w:p>
    <w:p w14:paraId="2034A275" w14:textId="7CD0F165" w:rsidR="000120C3" w:rsidRPr="0082292C" w:rsidRDefault="002362F9" w:rsidP="0082292C">
      <w:pPr>
        <w:pStyle w:val="ListParagraph"/>
        <w:bidi/>
        <w:spacing w:line="360" w:lineRule="auto"/>
        <w:ind w:left="2080"/>
        <w:jc w:val="both"/>
        <w:rPr>
          <w:rFonts w:cs="B Nazanin"/>
          <w:b/>
          <w:bCs/>
          <w:lang w:bidi="fa-IR"/>
        </w:rPr>
      </w:pPr>
      <w:r w:rsidRPr="00D0152B">
        <w:rPr>
          <w:rFonts w:cs="B Nazanin" w:hint="cs"/>
          <w:b/>
          <w:bCs/>
          <w:rtl/>
          <w:lang w:bidi="fa-IR"/>
        </w:rPr>
        <w:t xml:space="preserve"> </w:t>
      </w:r>
      <w:r w:rsidR="000120C3" w:rsidRPr="00D0152B">
        <w:rPr>
          <w:rFonts w:cs="B Nazanin" w:hint="cs"/>
          <w:b/>
          <w:bCs/>
          <w:rtl/>
          <w:lang w:bidi="fa-IR"/>
        </w:rPr>
        <w:t xml:space="preserve">2. </w:t>
      </w:r>
      <w:r w:rsidR="00BA2EC1" w:rsidRPr="00BA2EC1">
        <w:rPr>
          <w:rFonts w:cs="B Nazanin" w:hint="cs"/>
          <w:rtl/>
          <w:lang w:bidi="fa-IR"/>
        </w:rPr>
        <w:t>برای</w:t>
      </w:r>
      <w:r w:rsidR="00BA2EC1">
        <w:rPr>
          <w:rFonts w:cs="B Nazanin" w:hint="cs"/>
          <w:b/>
          <w:bCs/>
          <w:rtl/>
          <w:lang w:bidi="fa-IR"/>
        </w:rPr>
        <w:t xml:space="preserve"> </w:t>
      </w:r>
      <w:r w:rsidR="000120C3" w:rsidRPr="00457EE3">
        <w:rPr>
          <w:rFonts w:cs="B Nazanin" w:hint="cs"/>
          <w:rtl/>
          <w:lang w:bidi="fa-IR"/>
        </w:rPr>
        <w:t xml:space="preserve">متقاضیان تاسیس آموزشگاه های ازاد </w:t>
      </w:r>
      <w:r w:rsidR="00457EE3" w:rsidRPr="00457EE3">
        <w:rPr>
          <w:rFonts w:cs="B Nazanin" w:hint="cs"/>
          <w:rtl/>
          <w:lang w:bidi="fa-IR"/>
        </w:rPr>
        <w:t xml:space="preserve">امکان اخذ تسهیلات به مبلغ 150 میلیون تومان </w:t>
      </w:r>
      <w:r w:rsidR="00BA2EC1">
        <w:rPr>
          <w:rFonts w:cs="B Nazanin" w:hint="cs"/>
          <w:rtl/>
          <w:lang w:bidi="fa-IR"/>
        </w:rPr>
        <w:t>فراهم می باشد</w:t>
      </w:r>
      <w:r w:rsidR="00457EE3" w:rsidRPr="00457EE3">
        <w:rPr>
          <w:rFonts w:cs="B Nazanin" w:hint="cs"/>
          <w:rtl/>
          <w:lang w:bidi="fa-IR"/>
        </w:rPr>
        <w:t xml:space="preserve"> ، در صورتیکه</w:t>
      </w:r>
      <w:r w:rsidR="00D0152B" w:rsidRPr="00457EE3">
        <w:rPr>
          <w:rFonts w:cs="B Nazanin" w:hint="cs"/>
          <w:rtl/>
          <w:lang w:bidi="fa-IR"/>
        </w:rPr>
        <w:t xml:space="preserve"> از </w:t>
      </w:r>
      <w:r w:rsidR="000120C3" w:rsidRPr="00457EE3">
        <w:rPr>
          <w:rFonts w:cs="B Nazanin" w:hint="cs"/>
          <w:rtl/>
          <w:lang w:bidi="fa-IR"/>
        </w:rPr>
        <w:t>رسته های اولویت دار</w:t>
      </w:r>
      <w:r w:rsidR="00D0152B" w:rsidRPr="00457EE3">
        <w:rPr>
          <w:rFonts w:cs="B Nazanin" w:hint="cs"/>
          <w:rtl/>
          <w:lang w:bidi="fa-IR"/>
        </w:rPr>
        <w:t xml:space="preserve"> ایجاد شوند</w:t>
      </w:r>
      <w:r w:rsidR="000120C3" w:rsidRPr="00457EE3">
        <w:rPr>
          <w:rFonts w:cs="B Nazanin" w:hint="cs"/>
          <w:rtl/>
          <w:lang w:bidi="fa-IR"/>
        </w:rPr>
        <w:t xml:space="preserve"> امکان ارائه تسهیلات </w:t>
      </w:r>
      <w:r w:rsidR="00D0152B" w:rsidRPr="00457EE3">
        <w:rPr>
          <w:rFonts w:cs="B Nazanin" w:hint="cs"/>
          <w:rtl/>
          <w:lang w:bidi="fa-IR"/>
        </w:rPr>
        <w:t xml:space="preserve">برای موسس به </w:t>
      </w:r>
      <w:r w:rsidR="000120C3" w:rsidRPr="00457EE3">
        <w:rPr>
          <w:rFonts w:cs="B Nazanin" w:hint="cs"/>
          <w:rtl/>
          <w:lang w:bidi="fa-IR"/>
        </w:rPr>
        <w:t>مبلغ 300 میلیون تومان وجود دارد.</w:t>
      </w:r>
    </w:p>
    <w:p w14:paraId="1E4937DA" w14:textId="77777777" w:rsidR="000120C3" w:rsidRPr="00D0152B" w:rsidRDefault="009A476E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 w:rsidRPr="009A476E">
        <w:rPr>
          <w:rFonts w:cs="B Nazanin" w:hint="cs"/>
          <w:rtl/>
          <w:lang w:bidi="fa-IR"/>
        </w:rPr>
        <w:t xml:space="preserve">لازم بذکر است ؛ در طرح </w:t>
      </w:r>
      <w:r w:rsidR="00D0152B">
        <w:rPr>
          <w:rFonts w:cs="B Nazanin" w:hint="cs"/>
          <w:rtl/>
          <w:lang w:bidi="fa-IR"/>
        </w:rPr>
        <w:t xml:space="preserve">شماره (1) </w:t>
      </w:r>
      <w:r w:rsidRPr="009A476E">
        <w:rPr>
          <w:rFonts w:cs="B Nazanin" w:hint="cs"/>
          <w:rtl/>
          <w:lang w:bidi="fa-IR"/>
        </w:rPr>
        <w:t>فوق الذکر استفاده از تسهیلات تا سقف 4 میلیارد تومان امکان پذیر می باشد.</w:t>
      </w:r>
    </w:p>
    <w:p w14:paraId="79F05566" w14:textId="77777777" w:rsidR="00BA2EC1" w:rsidRPr="00BA2EC1" w:rsidRDefault="002362F9" w:rsidP="00BA2EC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lang w:bidi="fa-IR"/>
        </w:rPr>
      </w:pPr>
      <w:r w:rsidRPr="00D0152B">
        <w:rPr>
          <w:rFonts w:cs="B Nazanin" w:hint="cs"/>
          <w:b/>
          <w:bCs/>
          <w:u w:val="single"/>
          <w:rtl/>
          <w:lang w:bidi="fa-IR"/>
        </w:rPr>
        <w:t xml:space="preserve">بخش </w:t>
      </w:r>
      <w:r w:rsidR="004F2DC8" w:rsidRPr="00D0152B">
        <w:rPr>
          <w:rFonts w:cs="B Nazanin" w:hint="cs"/>
          <w:b/>
          <w:bCs/>
          <w:u w:val="single"/>
          <w:rtl/>
          <w:lang w:bidi="fa-IR"/>
        </w:rPr>
        <w:t>خویش فرمایی:</w:t>
      </w:r>
    </w:p>
    <w:p w14:paraId="14091488" w14:textId="77777777" w:rsidR="002362F9" w:rsidRPr="0089704A" w:rsidRDefault="004F2DC8" w:rsidP="009805B7">
      <w:pPr>
        <w:pStyle w:val="ListParagraph"/>
        <w:bidi/>
        <w:spacing w:after="0" w:line="360" w:lineRule="auto"/>
        <w:ind w:left="2055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Pr="00BA2EC1">
        <w:rPr>
          <w:rFonts w:cs="B Nazanin" w:hint="cs"/>
          <w:b/>
          <w:bCs/>
          <w:rtl/>
          <w:lang w:bidi="fa-IR"/>
        </w:rPr>
        <w:t>1</w:t>
      </w:r>
      <w:r w:rsidRPr="00BA2EC1">
        <w:rPr>
          <w:rFonts w:cs="B Nazanin" w:hint="cs"/>
          <w:rtl/>
          <w:lang w:bidi="fa-IR"/>
        </w:rPr>
        <w:t xml:space="preserve">. </w:t>
      </w:r>
      <w:r w:rsidR="00BA2EC1" w:rsidRPr="00BA2EC1">
        <w:rPr>
          <w:rFonts w:cs="B Nazanin" w:hint="cs"/>
          <w:rtl/>
          <w:lang w:bidi="fa-IR"/>
        </w:rPr>
        <w:t>برای</w:t>
      </w:r>
      <w:r w:rsidR="00BA2EC1">
        <w:rPr>
          <w:rFonts w:cs="B Nazanin" w:hint="cs"/>
          <w:rtl/>
          <w:lang w:bidi="fa-IR"/>
        </w:rPr>
        <w:t xml:space="preserve"> </w:t>
      </w:r>
      <w:r w:rsidR="0089704A">
        <w:rPr>
          <w:rFonts w:cs="B Nazanin" w:hint="cs"/>
          <w:rtl/>
          <w:lang w:bidi="fa-IR"/>
        </w:rPr>
        <w:t>مهارت آموختگان</w:t>
      </w:r>
      <w:r w:rsidRPr="004F2DC8">
        <w:rPr>
          <w:rFonts w:cs="B Nazanin" w:hint="cs"/>
          <w:rtl/>
          <w:lang w:bidi="fa-IR"/>
        </w:rPr>
        <w:t xml:space="preserve"> با ارائه گواهینامه های مهارت آموزی سازمان امکان بهره مندی از ظرفیت خوداشتغالی و تخصیص </w:t>
      </w:r>
      <w:r w:rsidR="0089704A">
        <w:rPr>
          <w:rFonts w:cs="B Nazanin" w:hint="cs"/>
          <w:rtl/>
          <w:lang w:bidi="fa-IR"/>
        </w:rPr>
        <w:t xml:space="preserve">تسهیلات 150 میلیون تومانی </w:t>
      </w:r>
      <w:r w:rsidR="00BA2EC1">
        <w:rPr>
          <w:rFonts w:cs="B Nazanin" w:hint="cs"/>
          <w:rtl/>
          <w:lang w:bidi="fa-IR"/>
        </w:rPr>
        <w:t>فراهم می باشد</w:t>
      </w:r>
      <w:r w:rsidR="0089704A">
        <w:rPr>
          <w:rFonts w:cs="B Nazanin" w:hint="cs"/>
          <w:rtl/>
          <w:lang w:bidi="fa-IR"/>
        </w:rPr>
        <w:t xml:space="preserve"> و نظارت از طریق وزارت متبوع انجام می شود.</w:t>
      </w:r>
    </w:p>
    <w:p w14:paraId="49BFE2E0" w14:textId="1AAEBB60" w:rsidR="009805B7" w:rsidRDefault="009805B7" w:rsidP="009805B7">
      <w:pPr>
        <w:numPr>
          <w:ilvl w:val="0"/>
          <w:numId w:val="3"/>
        </w:numPr>
        <w:bidi/>
        <w:spacing w:after="0" w:line="360" w:lineRule="auto"/>
        <w:rPr>
          <w:rFonts w:cs="B Nazanin"/>
          <w:lang w:bidi="fa-IR"/>
        </w:rPr>
      </w:pPr>
      <w:r w:rsidRPr="009805B7">
        <w:rPr>
          <w:rFonts w:cs="B Nazanin"/>
          <w:rtl/>
          <w:lang w:bidi="fa-IR"/>
        </w:rPr>
        <w:t>گواهینامه های مهارت آموزی سازمان آموزش فنی و حرفه ای قابل قبول بوده و ارائه گواهینامه ها یا تاییدیه های خارج از فرایند قانونی سازمان قابلیت اجرا در این طرح را ندارد.</w:t>
      </w:r>
    </w:p>
    <w:p w14:paraId="3AB66046" w14:textId="77777777" w:rsidR="00D0152B" w:rsidRDefault="00D0152B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درضمن گواهینامه های مهارتی در رسته اولویت دار امکان بهره مندی از تسهیلات 300 میلیون تومان را دارند.</w:t>
      </w:r>
    </w:p>
    <w:p w14:paraId="01982DFB" w14:textId="61E24589" w:rsidR="004F2DC8" w:rsidRDefault="004F2DC8" w:rsidP="00D0152B">
      <w:pPr>
        <w:pStyle w:val="ListParagraph"/>
        <w:bidi/>
        <w:spacing w:line="360" w:lineRule="auto"/>
        <w:ind w:left="2055"/>
        <w:jc w:val="both"/>
        <w:rPr>
          <w:rFonts w:cs="B Nazanin"/>
          <w:rtl/>
          <w:lang w:bidi="fa-IR"/>
        </w:rPr>
      </w:pPr>
      <w:r w:rsidRPr="00BA2EC1">
        <w:rPr>
          <w:rFonts w:cs="B Nazanin" w:hint="cs"/>
          <w:b/>
          <w:bCs/>
          <w:rtl/>
          <w:lang w:bidi="fa-IR"/>
        </w:rPr>
        <w:t>2</w:t>
      </w:r>
      <w:r w:rsidRPr="004F2DC8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مربیان </w:t>
      </w:r>
      <w:r w:rsidR="0089704A">
        <w:rPr>
          <w:rFonts w:cs="B Nazanin" w:hint="cs"/>
          <w:rtl/>
          <w:lang w:bidi="fa-IR"/>
        </w:rPr>
        <w:t xml:space="preserve">فعال آموزشگاه های آزاد سال 1402 و 1403 </w:t>
      </w:r>
      <w:r w:rsidRPr="004F2DC8">
        <w:rPr>
          <w:rFonts w:cs="B Nazanin" w:hint="cs"/>
          <w:rtl/>
          <w:lang w:bidi="fa-IR"/>
        </w:rPr>
        <w:t xml:space="preserve"> دارای تاییدیه یا گواهینامه مهارت آموزی</w:t>
      </w:r>
      <w:r>
        <w:rPr>
          <w:rFonts w:cs="B Nazanin" w:hint="cs"/>
          <w:rtl/>
          <w:lang w:bidi="fa-IR"/>
        </w:rPr>
        <w:t xml:space="preserve"> به میزان 120 ساعت</w:t>
      </w:r>
      <w:r w:rsidRPr="004F2DC8">
        <w:rPr>
          <w:rFonts w:cs="B Nazanin" w:hint="cs"/>
          <w:rtl/>
          <w:lang w:bidi="fa-IR"/>
        </w:rPr>
        <w:t xml:space="preserve"> از مرکز تربیت مربی </w:t>
      </w:r>
      <w:r w:rsidR="00776260">
        <w:rPr>
          <w:rFonts w:cs="B Nazanin" w:hint="cs"/>
          <w:rtl/>
          <w:lang w:bidi="fa-IR"/>
        </w:rPr>
        <w:t xml:space="preserve"> در سال 1403 </w:t>
      </w:r>
      <w:r w:rsidRPr="004F2DC8">
        <w:rPr>
          <w:rFonts w:cs="B Nazanin" w:hint="cs"/>
          <w:rtl/>
          <w:lang w:bidi="fa-IR"/>
        </w:rPr>
        <w:t>امکان استفاده از تسهیلات مربوط به مبلغ 150میلیون تومان را دارند.</w:t>
      </w:r>
    </w:p>
    <w:p w14:paraId="4628B3C6" w14:textId="77777777" w:rsidR="00D0152B" w:rsidRDefault="00D0152B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لازم به توضیح است ؛ </w:t>
      </w:r>
      <w:r w:rsidR="0089704A">
        <w:rPr>
          <w:rFonts w:cs="B Nazanin" w:hint="cs"/>
          <w:rtl/>
          <w:lang w:bidi="fa-IR"/>
        </w:rPr>
        <w:t>درصورت ثبت نام در سامانه آموزش مربوط به دوره های آموزشی مرکز تربیت مربی امکان تایید برای استان و استفاده متقاضی از تسهیلات وجود دارد.</w:t>
      </w:r>
    </w:p>
    <w:p w14:paraId="2285989C" w14:textId="77777777" w:rsidR="00D0152B" w:rsidRPr="00AD639B" w:rsidRDefault="00D0152B" w:rsidP="00940F8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lang w:bidi="fa-IR"/>
        </w:rPr>
      </w:pPr>
      <w:r w:rsidRPr="00D0152B">
        <w:rPr>
          <w:rFonts w:cs="B Nazanin" w:hint="cs"/>
          <w:b/>
          <w:bCs/>
          <w:rtl/>
          <w:lang w:bidi="fa-IR"/>
        </w:rPr>
        <w:t xml:space="preserve">رسته ی اولویت دار: </w:t>
      </w:r>
      <w:r w:rsidRPr="00D0152B">
        <w:rPr>
          <w:rFonts w:cs="B Nazanin" w:hint="cs"/>
          <w:rtl/>
          <w:lang w:bidi="fa-IR"/>
        </w:rPr>
        <w:t>نمایندگان</w:t>
      </w:r>
      <w:r>
        <w:rPr>
          <w:rFonts w:cs="B Nazanin" w:hint="cs"/>
          <w:rtl/>
          <w:lang w:bidi="fa-IR"/>
        </w:rPr>
        <w:t xml:space="preserve"> استانی</w:t>
      </w:r>
      <w:r w:rsidRPr="00D0152B">
        <w:rPr>
          <w:rFonts w:cs="B Nazanin" w:hint="cs"/>
          <w:rtl/>
          <w:lang w:bidi="fa-IR"/>
        </w:rPr>
        <w:t xml:space="preserve"> معرفی شده در طرح مذکور طی هماهنگی </w:t>
      </w:r>
      <w:r w:rsidR="00AD639B">
        <w:rPr>
          <w:rFonts w:cs="B Nazanin" w:hint="cs"/>
          <w:rtl/>
          <w:lang w:bidi="fa-IR"/>
        </w:rPr>
        <w:t xml:space="preserve">و همکاری با </w:t>
      </w:r>
      <w:r w:rsidRPr="00D0152B">
        <w:rPr>
          <w:rFonts w:cs="B Nazanin" w:hint="cs"/>
          <w:rtl/>
          <w:lang w:bidi="fa-IR"/>
        </w:rPr>
        <w:t>هیات نظارت استان نسبت به اولویت بندی موسسین در بخش های مناطق محروم، رشته های دانش بنیان</w:t>
      </w:r>
      <w:r w:rsidR="00BA2EC1">
        <w:rPr>
          <w:rFonts w:cs="B Nazanin" w:hint="cs"/>
          <w:rtl/>
          <w:lang w:bidi="fa-IR"/>
        </w:rPr>
        <w:t xml:space="preserve">، </w:t>
      </w:r>
      <w:proofErr w:type="spellStart"/>
      <w:r w:rsidR="00BA2EC1">
        <w:rPr>
          <w:rFonts w:cs="B Nazanin"/>
          <w:lang w:bidi="fa-IR"/>
        </w:rPr>
        <w:t>HighTech</w:t>
      </w:r>
      <w:proofErr w:type="spellEnd"/>
      <w:r w:rsidRPr="00D0152B">
        <w:rPr>
          <w:rFonts w:cs="B Nazanin" w:hint="cs"/>
          <w:rtl/>
          <w:lang w:bidi="fa-IR"/>
        </w:rPr>
        <w:t xml:space="preserve"> و میزان تراکم از منظر تعداد کمی </w:t>
      </w:r>
      <w:r w:rsidRPr="00D0152B">
        <w:rPr>
          <w:rFonts w:cs="B Nazanin" w:hint="cs"/>
          <w:rtl/>
          <w:lang w:bidi="fa-IR"/>
        </w:rPr>
        <w:lastRenderedPageBreak/>
        <w:t xml:space="preserve">نوع آموزشگاه آزاد در رشته ها و مهارت های حائز اهمیت ، زنان سرپرست خانوار ،  </w:t>
      </w:r>
      <w:proofErr w:type="spellStart"/>
      <w:r w:rsidRPr="00D0152B">
        <w:rPr>
          <w:rFonts w:cs="B Nazanin" w:hint="cs"/>
          <w:rtl/>
          <w:lang w:bidi="fa-IR"/>
        </w:rPr>
        <w:t>باتوجه</w:t>
      </w:r>
      <w:proofErr w:type="spellEnd"/>
      <w:r w:rsidRPr="00D0152B">
        <w:rPr>
          <w:rFonts w:cs="B Nazanin" w:hint="cs"/>
          <w:rtl/>
          <w:lang w:bidi="fa-IR"/>
        </w:rPr>
        <w:t xml:space="preserve"> به ظرفیت های بومی استان</w:t>
      </w:r>
      <w:r w:rsidR="00BA2EC1">
        <w:rPr>
          <w:rFonts w:cs="B Nazanin"/>
          <w:lang w:bidi="fa-IR"/>
        </w:rPr>
        <w:t xml:space="preserve"> </w:t>
      </w:r>
      <w:r w:rsidR="00BA2EC1">
        <w:rPr>
          <w:rFonts w:cs="B Nazanin" w:hint="cs"/>
          <w:rtl/>
          <w:lang w:bidi="fa-IR"/>
        </w:rPr>
        <w:t>(</w:t>
      </w:r>
      <w:proofErr w:type="spellStart"/>
      <w:r w:rsidR="00BA2EC1">
        <w:rPr>
          <w:rFonts w:cs="B Nazanin" w:hint="cs"/>
          <w:rtl/>
          <w:lang w:bidi="fa-IR"/>
        </w:rPr>
        <w:t>آمایش</w:t>
      </w:r>
      <w:proofErr w:type="spellEnd"/>
      <w:r w:rsidR="00BA2EC1">
        <w:rPr>
          <w:rFonts w:cs="B Nazanin" w:hint="cs"/>
          <w:rtl/>
          <w:lang w:bidi="fa-IR"/>
        </w:rPr>
        <w:t xml:space="preserve"> سرزمین) </w:t>
      </w:r>
      <w:r w:rsidR="00AD639B">
        <w:rPr>
          <w:rFonts w:cs="B Nazanin" w:hint="cs"/>
          <w:rtl/>
          <w:lang w:bidi="fa-IR"/>
        </w:rPr>
        <w:t xml:space="preserve"> اقدام نمایند و آنرا سرلوحه ی فرآیندهای اجرایی قرار دهند</w:t>
      </w:r>
      <w:r w:rsidRPr="00D0152B">
        <w:rPr>
          <w:rFonts w:cs="B Nazanin" w:hint="cs"/>
          <w:rtl/>
          <w:lang w:bidi="fa-IR"/>
        </w:rPr>
        <w:t>.</w:t>
      </w:r>
      <w:r w:rsidRPr="00D0152B">
        <w:rPr>
          <w:rFonts w:cs="B Nazanin" w:hint="cs"/>
          <w:b/>
          <w:bCs/>
          <w:rtl/>
          <w:lang w:bidi="fa-IR"/>
        </w:rPr>
        <w:t xml:space="preserve"> </w:t>
      </w:r>
    </w:p>
    <w:sectPr w:rsidR="00D0152B" w:rsidRPr="00AD63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332"/>
      </v:shape>
    </w:pict>
  </w:numPicBullet>
  <w:abstractNum w:abstractNumId="0" w15:restartNumberingAfterBreak="0">
    <w:nsid w:val="2590401C"/>
    <w:multiLevelType w:val="hybridMultilevel"/>
    <w:tmpl w:val="5EF8CB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13A1"/>
    <w:multiLevelType w:val="hybridMultilevel"/>
    <w:tmpl w:val="A8F8DF54"/>
    <w:lvl w:ilvl="0" w:tplc="04090009">
      <w:start w:val="1"/>
      <w:numFmt w:val="bullet"/>
      <w:lvlText w:val="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32B918CA"/>
    <w:multiLevelType w:val="hybridMultilevel"/>
    <w:tmpl w:val="58087F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7F8A"/>
    <w:multiLevelType w:val="hybridMultilevel"/>
    <w:tmpl w:val="2F588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0BBD"/>
    <w:multiLevelType w:val="multilevel"/>
    <w:tmpl w:val="EFD43D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886"/>
    <w:multiLevelType w:val="hybridMultilevel"/>
    <w:tmpl w:val="D1EC09D4"/>
    <w:lvl w:ilvl="0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666905354">
    <w:abstractNumId w:val="3"/>
  </w:num>
  <w:num w:numId="2" w16cid:durableId="210850966">
    <w:abstractNumId w:val="5"/>
  </w:num>
  <w:num w:numId="3" w16cid:durableId="2019576702">
    <w:abstractNumId w:val="1"/>
  </w:num>
  <w:num w:numId="4" w16cid:durableId="308947631">
    <w:abstractNumId w:val="2"/>
  </w:num>
  <w:num w:numId="5" w16cid:durableId="1675181694">
    <w:abstractNumId w:val="0"/>
  </w:num>
  <w:num w:numId="6" w16cid:durableId="456139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F9"/>
    <w:rsid w:val="00005D53"/>
    <w:rsid w:val="000120C3"/>
    <w:rsid w:val="000E1C31"/>
    <w:rsid w:val="002362F9"/>
    <w:rsid w:val="002D3CDF"/>
    <w:rsid w:val="00327CE2"/>
    <w:rsid w:val="00457EE3"/>
    <w:rsid w:val="004E70BC"/>
    <w:rsid w:val="004F2DC8"/>
    <w:rsid w:val="00776260"/>
    <w:rsid w:val="0082292C"/>
    <w:rsid w:val="00824B8F"/>
    <w:rsid w:val="0089704A"/>
    <w:rsid w:val="00940F8D"/>
    <w:rsid w:val="009805B7"/>
    <w:rsid w:val="009A476E"/>
    <w:rsid w:val="00AD639B"/>
    <w:rsid w:val="00BA2EC1"/>
    <w:rsid w:val="00D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A3D72F"/>
  <w15:chartTrackingRefBased/>
  <w15:docId w15:val="{4C118F4D-F9AE-4F06-9C90-45C9681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Mohamadsoheib Farahani</dc:creator>
  <cp:keywords/>
  <dc:description/>
  <cp:lastModifiedBy>azizi</cp:lastModifiedBy>
  <cp:revision>2</cp:revision>
  <dcterms:created xsi:type="dcterms:W3CDTF">2024-12-08T04:58:00Z</dcterms:created>
  <dcterms:modified xsi:type="dcterms:W3CDTF">2024-12-08T04:58:00Z</dcterms:modified>
</cp:coreProperties>
</file>